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7A" w:rsidRDefault="00472D4D" w:rsidP="0067017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V</w:t>
      </w:r>
      <w:r w:rsidR="0067017A">
        <w:rPr>
          <w:b/>
          <w:sz w:val="26"/>
          <w:szCs w:val="26"/>
        </w:rPr>
        <w:t xml:space="preserve">ánoční kamion Coca-Cola přiveze </w:t>
      </w:r>
      <w:r w:rsidR="006C3A8A">
        <w:rPr>
          <w:b/>
          <w:sz w:val="26"/>
          <w:szCs w:val="26"/>
        </w:rPr>
        <w:t>kouzelný</w:t>
      </w:r>
      <w:r w:rsidR="005729EE">
        <w:rPr>
          <w:b/>
          <w:sz w:val="26"/>
          <w:szCs w:val="26"/>
        </w:rPr>
        <w:t xml:space="preserve"> zážitek</w:t>
      </w:r>
      <w:r w:rsidR="00695035">
        <w:rPr>
          <w:b/>
          <w:sz w:val="26"/>
          <w:szCs w:val="26"/>
        </w:rPr>
        <w:t xml:space="preserve"> </w:t>
      </w:r>
      <w:r w:rsidR="0067017A">
        <w:rPr>
          <w:b/>
          <w:sz w:val="26"/>
          <w:szCs w:val="26"/>
        </w:rPr>
        <w:t xml:space="preserve">do </w:t>
      </w:r>
      <w:r w:rsidR="003E5687">
        <w:rPr>
          <w:b/>
          <w:sz w:val="26"/>
          <w:szCs w:val="26"/>
        </w:rPr>
        <w:t>Nepomuka</w:t>
      </w:r>
    </w:p>
    <w:p w:rsidR="0067017A" w:rsidRDefault="0067017A" w:rsidP="0067017A">
      <w:pPr>
        <w:jc w:val="both"/>
      </w:pPr>
    </w:p>
    <w:p w:rsidR="0067017A" w:rsidRDefault="0067017A" w:rsidP="0067017A">
      <w:pPr>
        <w:jc w:val="both"/>
      </w:pPr>
      <w:r>
        <w:t xml:space="preserve">Už </w:t>
      </w:r>
      <w:r w:rsidR="003E5687" w:rsidRPr="003E5687">
        <w:t>30. listopadu</w:t>
      </w:r>
      <w:r w:rsidR="003E5687">
        <w:rPr>
          <w:i/>
        </w:rPr>
        <w:t xml:space="preserve"> s</w:t>
      </w:r>
      <w:r>
        <w:t xml:space="preserve">e obyvatelé </w:t>
      </w:r>
      <w:r w:rsidR="003E5687" w:rsidRPr="003E5687">
        <w:t>Nepomuka</w:t>
      </w:r>
      <w:r w:rsidR="003E5687">
        <w:rPr>
          <w:i/>
        </w:rPr>
        <w:t xml:space="preserve"> </w:t>
      </w:r>
      <w:r>
        <w:t xml:space="preserve">dočkají ikonického vánočního kamionu Coca-Cola, který </w:t>
      </w:r>
      <w:r w:rsidR="003E5687">
        <w:t>na náměstí A. Němejce p</w:t>
      </w:r>
      <w:r>
        <w:t xml:space="preserve">řiveze kouzlo vánočních svátků. </w:t>
      </w:r>
      <w:r w:rsidR="002625C4">
        <w:t>Vánoční kamion</w:t>
      </w:r>
      <w:r w:rsidR="005729EE">
        <w:t xml:space="preserve"> se vrací po třech letech </w:t>
      </w:r>
      <w:r w:rsidR="00053AC5">
        <w:t>a navštíví</w:t>
      </w:r>
      <w:r w:rsidR="008C6F7E">
        <w:t xml:space="preserve"> </w:t>
      </w:r>
      <w:r w:rsidR="002625C4">
        <w:t xml:space="preserve">přes 50 míst v Čechách a na Slovensku. </w:t>
      </w:r>
      <w:r>
        <w:t xml:space="preserve">Pro </w:t>
      </w:r>
      <w:r w:rsidR="00695035">
        <w:t>návštěvníky je</w:t>
      </w:r>
      <w:r w:rsidR="00294880">
        <w:t xml:space="preserve"> </w:t>
      </w:r>
      <w:r>
        <w:t xml:space="preserve">připraven bohatý </w:t>
      </w:r>
      <w:r w:rsidR="007F36F9">
        <w:t xml:space="preserve">sváteční </w:t>
      </w:r>
      <w:r>
        <w:t>program, ve kterém si to své najdou</w:t>
      </w:r>
      <w:r w:rsidR="00294880">
        <w:t xml:space="preserve"> všichni</w:t>
      </w:r>
      <w:r w:rsidR="000C786E">
        <w:t xml:space="preserve"> bez rozdílu věku.</w:t>
      </w:r>
      <w:r>
        <w:t xml:space="preserve"> </w:t>
      </w:r>
    </w:p>
    <w:p w:rsidR="0067017A" w:rsidRDefault="0067017A" w:rsidP="0067017A">
      <w:pPr>
        <w:jc w:val="both"/>
      </w:pPr>
    </w:p>
    <w:p w:rsidR="0067017A" w:rsidRDefault="002625C4" w:rsidP="0067017A">
      <w:pPr>
        <w:jc w:val="both"/>
      </w:pPr>
      <w:r>
        <w:t xml:space="preserve">Věděli jste, že </w:t>
      </w:r>
      <w:r w:rsidR="0067017A">
        <w:t>Coca-Cola kamiony jsou už více než 30 let jedním ze symbolů přicházející vánoční sezony</w:t>
      </w:r>
      <w:r>
        <w:t xml:space="preserve">? Pojďte si nyní užít tento zážitek i vy. </w:t>
      </w:r>
      <w:r w:rsidR="0067017A">
        <w:t xml:space="preserve">Návštěvníci speciálního svátečního odpoledne s doprovodným programem se mohou těšit na </w:t>
      </w:r>
      <w:proofErr w:type="spellStart"/>
      <w:r w:rsidR="0067017A">
        <w:t>Santa</w:t>
      </w:r>
      <w:proofErr w:type="spellEnd"/>
      <w:r w:rsidR="0067017A">
        <w:t xml:space="preserve"> </w:t>
      </w:r>
      <w:proofErr w:type="spellStart"/>
      <w:r w:rsidR="0067017A">
        <w:t>Clause</w:t>
      </w:r>
      <w:proofErr w:type="spellEnd"/>
      <w:r w:rsidR="0067017A">
        <w:t xml:space="preserve"> se skřítky</w:t>
      </w:r>
      <w:r>
        <w:t>, na</w:t>
      </w:r>
      <w:r w:rsidR="0067017A">
        <w:t xml:space="preserve"> Coca-Cola Food Truck s</w:t>
      </w:r>
      <w:r>
        <w:t xml:space="preserve"> výborným </w:t>
      </w:r>
      <w:r w:rsidR="0067017A">
        <w:t>horkým nealko punčem z</w:t>
      </w:r>
      <w:r w:rsidR="001E5713">
        <w:t> </w:t>
      </w:r>
      <w:proofErr w:type="spellStart"/>
      <w:r w:rsidR="0067017A">
        <w:t>FuzeTea</w:t>
      </w:r>
      <w:proofErr w:type="spellEnd"/>
      <w:r w:rsidR="001E5713">
        <w:t xml:space="preserve"> nebo</w:t>
      </w:r>
      <w:r w:rsidR="00294880">
        <w:t xml:space="preserve"> vánoční</w:t>
      </w:r>
      <w:r w:rsidR="0040162D">
        <w:t>m</w:t>
      </w:r>
      <w:r>
        <w:t xml:space="preserve"> </w:t>
      </w:r>
      <w:r w:rsidR="001E5713">
        <w:t>nápoj</w:t>
      </w:r>
      <w:r w:rsidR="0040162D">
        <w:t>em</w:t>
      </w:r>
      <w:r w:rsidR="001E5713">
        <w:t xml:space="preserve"> Coca</w:t>
      </w:r>
      <w:r w:rsidR="00294880">
        <w:t>-Col</w:t>
      </w:r>
      <w:r>
        <w:t>a</w:t>
      </w:r>
      <w:r w:rsidR="00294880">
        <w:t xml:space="preserve"> se skořicí</w:t>
      </w:r>
      <w:r w:rsidR="0067017A">
        <w:t xml:space="preserve"> a</w:t>
      </w:r>
      <w:r w:rsidR="0040162D">
        <w:t xml:space="preserve"> na</w:t>
      </w:r>
      <w:r w:rsidR="0067017A">
        <w:t xml:space="preserve"> sladké či slané občerstvení</w:t>
      </w:r>
      <w:r w:rsidR="001E5713">
        <w:t>. Nebudou chybět ani</w:t>
      </w:r>
      <w:r w:rsidR="00654C72">
        <w:t xml:space="preserve"> vánoční koledy a další </w:t>
      </w:r>
      <w:r w:rsidR="00053AC5">
        <w:t xml:space="preserve">nezapomenutelné </w:t>
      </w:r>
      <w:r w:rsidR="00654C72">
        <w:t>zážitky</w:t>
      </w:r>
      <w:r w:rsidR="001E5713">
        <w:t>.</w:t>
      </w:r>
      <w:r w:rsidR="0067017A">
        <w:t xml:space="preserve"> Program bude začínat v 16 hodin</w:t>
      </w:r>
      <w:r w:rsidR="008C247B">
        <w:t xml:space="preserve"> a</w:t>
      </w:r>
      <w:r w:rsidR="0067017A">
        <w:t xml:space="preserve"> </w:t>
      </w:r>
      <w:proofErr w:type="spellStart"/>
      <w:r w:rsidR="0067017A">
        <w:t>Santa</w:t>
      </w:r>
      <w:proofErr w:type="spellEnd"/>
      <w:r w:rsidR="0067017A">
        <w:t xml:space="preserve"> </w:t>
      </w:r>
      <w:proofErr w:type="spellStart"/>
      <w:r w:rsidR="001E5713">
        <w:t>Claus</w:t>
      </w:r>
      <w:proofErr w:type="spellEnd"/>
      <w:r w:rsidR="001E5713">
        <w:t xml:space="preserve"> </w:t>
      </w:r>
      <w:r w:rsidR="008C247B">
        <w:t>se</w:t>
      </w:r>
      <w:r w:rsidR="0067017A">
        <w:t xml:space="preserve"> </w:t>
      </w:r>
      <w:r w:rsidR="001E5713">
        <w:t>zdrží až</w:t>
      </w:r>
      <w:r w:rsidR="0067017A">
        <w:t xml:space="preserve"> do 18:</w:t>
      </w:r>
      <w:r w:rsidR="00212EB9">
        <w:t>0</w:t>
      </w:r>
      <w:r w:rsidR="0067017A">
        <w:t xml:space="preserve">0. </w:t>
      </w:r>
      <w:r w:rsidR="001E5713">
        <w:t>Poté zase vyrazí dál.</w:t>
      </w:r>
    </w:p>
    <w:p w:rsidR="0067017A" w:rsidRDefault="0067017A" w:rsidP="0067017A">
      <w:pPr>
        <w:jc w:val="both"/>
      </w:pPr>
    </w:p>
    <w:p w:rsidR="0067017A" w:rsidRDefault="0067017A" w:rsidP="0067017A">
      <w:pPr>
        <w:jc w:val="both"/>
      </w:pPr>
      <w:r w:rsidRPr="0067017A">
        <w:rPr>
          <w:i/>
          <w:iCs/>
        </w:rPr>
        <w:t>„Jsme rádi, že můžeme našim obyvatelům</w:t>
      </w:r>
      <w:r w:rsidR="00654C72">
        <w:rPr>
          <w:i/>
          <w:iCs/>
        </w:rPr>
        <w:t xml:space="preserve"> zpestřit adventní </w:t>
      </w:r>
      <w:r w:rsidR="001E5713">
        <w:rPr>
          <w:i/>
          <w:iCs/>
        </w:rPr>
        <w:t>čas</w:t>
      </w:r>
      <w:r w:rsidR="001E5713" w:rsidRPr="0067017A">
        <w:rPr>
          <w:i/>
          <w:iCs/>
        </w:rPr>
        <w:t xml:space="preserve"> </w:t>
      </w:r>
      <w:r w:rsidR="001E5713">
        <w:rPr>
          <w:i/>
          <w:iCs/>
        </w:rPr>
        <w:t>a</w:t>
      </w:r>
      <w:r w:rsidRPr="0067017A">
        <w:rPr>
          <w:i/>
          <w:iCs/>
        </w:rPr>
        <w:t xml:space="preserve"> pozvat je </w:t>
      </w:r>
      <w:r w:rsidR="00654C72">
        <w:rPr>
          <w:i/>
          <w:iCs/>
        </w:rPr>
        <w:t xml:space="preserve">na sváteční </w:t>
      </w:r>
      <w:r w:rsidRPr="0067017A">
        <w:rPr>
          <w:i/>
          <w:iCs/>
        </w:rPr>
        <w:t>program</w:t>
      </w:r>
      <w:r w:rsidR="00654C72">
        <w:rPr>
          <w:i/>
          <w:iCs/>
        </w:rPr>
        <w:t>, který do našeho města přiveze</w:t>
      </w:r>
      <w:r w:rsidR="001E5713">
        <w:rPr>
          <w:i/>
          <w:iCs/>
        </w:rPr>
        <w:t xml:space="preserve"> </w:t>
      </w:r>
      <w:r w:rsidR="00654C72">
        <w:rPr>
          <w:i/>
          <w:iCs/>
        </w:rPr>
        <w:t xml:space="preserve">vánoční </w:t>
      </w:r>
      <w:r w:rsidRPr="0067017A">
        <w:rPr>
          <w:i/>
          <w:iCs/>
        </w:rPr>
        <w:t>kamion</w:t>
      </w:r>
      <w:r w:rsidR="00654C72">
        <w:rPr>
          <w:i/>
          <w:iCs/>
        </w:rPr>
        <w:t xml:space="preserve"> Coca-Cola</w:t>
      </w:r>
      <w:r w:rsidRPr="0067017A">
        <w:rPr>
          <w:i/>
          <w:iCs/>
        </w:rPr>
        <w:t xml:space="preserve">. Věříme, že si akci s jedinečnou atmosférou </w:t>
      </w:r>
      <w:r w:rsidR="00654C72">
        <w:rPr>
          <w:i/>
          <w:iCs/>
        </w:rPr>
        <w:t xml:space="preserve">lidé </w:t>
      </w:r>
      <w:r w:rsidR="0012726C">
        <w:rPr>
          <w:i/>
          <w:iCs/>
        </w:rPr>
        <w:t xml:space="preserve">rozhodně nenechají </w:t>
      </w:r>
      <w:r w:rsidRPr="0067017A">
        <w:rPr>
          <w:i/>
          <w:iCs/>
        </w:rPr>
        <w:t>ujít</w:t>
      </w:r>
      <w:r w:rsidR="00654C72">
        <w:rPr>
          <w:i/>
          <w:iCs/>
        </w:rPr>
        <w:t>.</w:t>
      </w:r>
      <w:r w:rsidRPr="0067017A">
        <w:rPr>
          <w:i/>
          <w:iCs/>
        </w:rPr>
        <w:t>,”</w:t>
      </w:r>
      <w:r>
        <w:t xml:space="preserve"> uvádí </w:t>
      </w:r>
      <w:r w:rsidR="003E5687">
        <w:t>Pavel Motejzík, místostarosta města Nepomuk</w:t>
      </w:r>
      <w:r w:rsidR="00654C72">
        <w:t xml:space="preserve">, které je partnerem vánoční </w:t>
      </w:r>
      <w:proofErr w:type="spellStart"/>
      <w:r w:rsidR="00654C72">
        <w:t>road</w:t>
      </w:r>
      <w:proofErr w:type="spellEnd"/>
      <w:r w:rsidR="00654C72">
        <w:t xml:space="preserve"> show Coca-Cola kamionu.</w:t>
      </w:r>
    </w:p>
    <w:p w:rsidR="0067017A" w:rsidRDefault="0067017A" w:rsidP="0067017A">
      <w:pPr>
        <w:jc w:val="both"/>
      </w:pPr>
    </w:p>
    <w:p w:rsidR="00A6575E" w:rsidRDefault="0067017A" w:rsidP="0067017A">
      <w:pPr>
        <w:jc w:val="both"/>
      </w:pPr>
      <w:r>
        <w:t>Kamiony letos kromě atmosféry Vánoc přivezou do měst i akci</w:t>
      </w:r>
      <w:r w:rsidR="00294880">
        <w:rPr>
          <w:i/>
          <w:iCs/>
        </w:rPr>
        <w:t xml:space="preserve"> </w:t>
      </w:r>
      <w:r w:rsidR="001E5713">
        <w:rPr>
          <w:i/>
          <w:iCs/>
        </w:rPr>
        <w:t>„</w:t>
      </w:r>
      <w:r w:rsidR="00294880">
        <w:rPr>
          <w:i/>
          <w:iCs/>
        </w:rPr>
        <w:t>Kouzlo darovat</w:t>
      </w:r>
      <w:r w:rsidRPr="0067017A">
        <w:rPr>
          <w:i/>
          <w:iCs/>
        </w:rPr>
        <w:t>“,</w:t>
      </w:r>
      <w:r>
        <w:t xml:space="preserve"> v jejímž rámci se Coca-Cola spojila s </w:t>
      </w:r>
      <w:r w:rsidR="00654C72">
        <w:t>Č</w:t>
      </w:r>
      <w:r>
        <w:t xml:space="preserve">erveným křížem, aby pomohla lidem v nouzi. </w:t>
      </w:r>
      <w:r w:rsidRPr="0067017A">
        <w:rPr>
          <w:i/>
          <w:iCs/>
        </w:rPr>
        <w:t xml:space="preserve">„Coca-Cola kamiony se staly </w:t>
      </w:r>
      <w:r w:rsidR="00CE0B25">
        <w:rPr>
          <w:i/>
          <w:iCs/>
        </w:rPr>
        <w:t xml:space="preserve">i </w:t>
      </w:r>
      <w:r w:rsidR="002E477D">
        <w:rPr>
          <w:i/>
          <w:iCs/>
        </w:rPr>
        <w:t xml:space="preserve">u nás </w:t>
      </w:r>
      <w:r w:rsidRPr="0067017A">
        <w:rPr>
          <w:i/>
          <w:iCs/>
        </w:rPr>
        <w:t>oblíbenou tradicí, která přináší do měst vánoční kouzlo. Vánoce</w:t>
      </w:r>
      <w:r w:rsidR="00294880">
        <w:rPr>
          <w:i/>
          <w:iCs/>
        </w:rPr>
        <w:t xml:space="preserve"> si</w:t>
      </w:r>
      <w:r w:rsidRPr="0067017A">
        <w:rPr>
          <w:i/>
          <w:iCs/>
        </w:rPr>
        <w:t xml:space="preserve"> vždy najdou cestu, aby spojily rodiny, </w:t>
      </w:r>
      <w:r w:rsidR="000A7289" w:rsidRPr="0067017A">
        <w:rPr>
          <w:i/>
          <w:iCs/>
        </w:rPr>
        <w:t>přátele,</w:t>
      </w:r>
      <w:r w:rsidRPr="0067017A">
        <w:rPr>
          <w:i/>
          <w:iCs/>
        </w:rPr>
        <w:t xml:space="preserve"> a dokonce i neznámé lidi v</w:t>
      </w:r>
      <w:r w:rsidR="007E3A49">
        <w:rPr>
          <w:i/>
          <w:iCs/>
        </w:rPr>
        <w:t xml:space="preserve"> </w:t>
      </w:r>
      <w:r w:rsidR="001E5713" w:rsidRPr="0067017A">
        <w:rPr>
          <w:i/>
          <w:iCs/>
        </w:rPr>
        <w:t xml:space="preserve">těchto </w:t>
      </w:r>
      <w:r w:rsidR="001E5713">
        <w:rPr>
          <w:i/>
          <w:iCs/>
        </w:rPr>
        <w:t xml:space="preserve">svátečních </w:t>
      </w:r>
      <w:r w:rsidR="00F0759F">
        <w:rPr>
          <w:i/>
          <w:iCs/>
        </w:rPr>
        <w:t>časech</w:t>
      </w:r>
      <w:r w:rsidR="00E25D66">
        <w:rPr>
          <w:i/>
          <w:iCs/>
        </w:rPr>
        <w:t>. P</w:t>
      </w:r>
      <w:r w:rsidR="00F85BC2">
        <w:rPr>
          <w:i/>
          <w:iCs/>
        </w:rPr>
        <w:t>rostřednictvím Červeného kříže</w:t>
      </w:r>
      <w:r w:rsidR="00E25D66">
        <w:rPr>
          <w:i/>
          <w:iCs/>
        </w:rPr>
        <w:t xml:space="preserve"> </w:t>
      </w:r>
      <w:r w:rsidR="00937CEC">
        <w:rPr>
          <w:i/>
          <w:iCs/>
        </w:rPr>
        <w:t xml:space="preserve">i letos </w:t>
      </w:r>
      <w:r w:rsidR="00813CB2">
        <w:rPr>
          <w:i/>
          <w:iCs/>
        </w:rPr>
        <w:t>obdar</w:t>
      </w:r>
      <w:r w:rsidR="00AA1BCB">
        <w:rPr>
          <w:i/>
          <w:iCs/>
        </w:rPr>
        <w:t xml:space="preserve">ujeme </w:t>
      </w:r>
      <w:r w:rsidR="00937CEC">
        <w:rPr>
          <w:i/>
          <w:iCs/>
        </w:rPr>
        <w:t xml:space="preserve">jejich klienty, aby pro ně svátky byly </w:t>
      </w:r>
      <w:r w:rsidR="001E5713">
        <w:rPr>
          <w:i/>
          <w:iCs/>
        </w:rPr>
        <w:t>radostnější,</w:t>
      </w:r>
      <w:r w:rsidRPr="0067017A">
        <w:rPr>
          <w:i/>
          <w:iCs/>
        </w:rPr>
        <w:t>“</w:t>
      </w:r>
      <w:r>
        <w:t xml:space="preserve"> říká</w:t>
      </w:r>
      <w:r w:rsidR="00C52652">
        <w:t xml:space="preserve"> Veronika Němcová</w:t>
      </w:r>
      <w:r>
        <w:t xml:space="preserve">, </w:t>
      </w:r>
      <w:r w:rsidR="00C52652">
        <w:t xml:space="preserve">ředitelka komunikace a </w:t>
      </w:r>
      <w:r w:rsidR="000056EE">
        <w:t>společenské odpovědnosti</w:t>
      </w:r>
    </w:p>
    <w:p w:rsidR="0067017A" w:rsidRDefault="0067017A" w:rsidP="0067017A">
      <w:pPr>
        <w:jc w:val="both"/>
      </w:pPr>
      <w:r>
        <w:t xml:space="preserve"> Coca-Cola pro ČR a SR.</w:t>
      </w:r>
    </w:p>
    <w:p w:rsidR="0067017A" w:rsidRDefault="0067017A" w:rsidP="0067017A">
      <w:pPr>
        <w:jc w:val="both"/>
      </w:pPr>
    </w:p>
    <w:p w:rsidR="0067017A" w:rsidRDefault="0067017A" w:rsidP="0067017A">
      <w:pPr>
        <w:jc w:val="both"/>
      </w:pPr>
      <w:r>
        <w:t xml:space="preserve">Za každou objednávku jídla a pití </w:t>
      </w:r>
      <w:r w:rsidR="000056EE">
        <w:t xml:space="preserve">či nákup vánočních předmětů </w:t>
      </w:r>
      <w:r>
        <w:t>daruje Coca-Cola tržb</w:t>
      </w:r>
      <w:r w:rsidR="000056EE">
        <w:t>u</w:t>
      </w:r>
      <w:r>
        <w:t xml:space="preserve"> Červenému kříži. Návštěvníci na místě pak uvidí díky speciální LED obrazovce aktuálně vybranou částku z útrat za občerstvení</w:t>
      </w:r>
      <w:r w:rsidR="00A833E7">
        <w:t xml:space="preserve"> a vánoční předměty</w:t>
      </w:r>
      <w:r>
        <w:t xml:space="preserve"> i to, jak suma postupně roste.</w:t>
      </w:r>
      <w:r w:rsidR="001E5713">
        <w:t xml:space="preserve"> </w:t>
      </w:r>
      <w:r w:rsidR="00C954AE">
        <w:t>Celkově Coca-Cola, společně s účastníky akce, věnuje Červenému kříž</w:t>
      </w:r>
      <w:r w:rsidR="000C099B">
        <w:t>i</w:t>
      </w:r>
      <w:r w:rsidR="00C954AE">
        <w:t xml:space="preserve"> </w:t>
      </w:r>
      <w:r w:rsidR="00586445">
        <w:t>1 000 000 korun.</w:t>
      </w:r>
    </w:p>
    <w:p w:rsidR="0067017A" w:rsidRDefault="0067017A" w:rsidP="0067017A">
      <w:pPr>
        <w:jc w:val="both"/>
      </w:pPr>
    </w:p>
    <w:p w:rsidR="0067017A" w:rsidRDefault="0067017A" w:rsidP="0067017A">
      <w:pPr>
        <w:jc w:val="both"/>
      </w:pPr>
      <w:r>
        <w:t xml:space="preserve">Nenechte si tuto magickou událost ujít a dorazte </w:t>
      </w:r>
      <w:r w:rsidR="003E5687">
        <w:t>30. 11. 2022</w:t>
      </w:r>
      <w:r>
        <w:t xml:space="preserve"> na </w:t>
      </w:r>
      <w:r w:rsidR="003E5687">
        <w:t>náměstí A. Němejce v Nepomuku</w:t>
      </w:r>
      <w:r>
        <w:t>.</w:t>
      </w:r>
    </w:p>
    <w:p w:rsidR="001335D0" w:rsidRDefault="00996F05"/>
    <w:sectPr w:rsidR="001335D0" w:rsidSect="000403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152DF5" w15:done="0"/>
  <w15:commentEx w15:paraId="05CFF99D" w15:done="0"/>
  <w15:commentEx w15:paraId="17826678" w15:done="0"/>
  <w15:commentEx w15:paraId="6CE4F7CD" w15:done="0"/>
  <w15:commentEx w15:paraId="0CE8CC6D" w15:done="0"/>
  <w15:commentEx w15:paraId="4C4FD805" w15:done="0"/>
  <w15:commentEx w15:paraId="0EBCB4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CE15A" w16cex:dateUtc="2022-11-02T11:30:00Z"/>
  <w16cex:commentExtensible w16cex:durableId="270CEA27" w16cex:dateUtc="2022-11-02T12:07:00Z"/>
  <w16cex:commentExtensible w16cex:durableId="270CEA36" w16cex:dateUtc="2022-11-02T12:08:00Z"/>
  <w16cex:commentExtensible w16cex:durableId="270CEA5D" w16cex:dateUtc="2022-11-02T12:08:00Z"/>
  <w16cex:commentExtensible w16cex:durableId="270CEAD0" w16cex:dateUtc="2022-11-02T12:10:00Z"/>
  <w16cex:commentExtensible w16cex:durableId="270CEB20" w16cex:dateUtc="2022-11-02T12:12:00Z"/>
  <w16cex:commentExtensible w16cex:durableId="270CEB27" w16cex:dateUtc="2022-11-02T1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152DF5" w16cid:durableId="270CE15A"/>
  <w16cid:commentId w16cid:paraId="05CFF99D" w16cid:durableId="270CEA27"/>
  <w16cid:commentId w16cid:paraId="17826678" w16cid:durableId="270CEA36"/>
  <w16cid:commentId w16cid:paraId="6CE4F7CD" w16cid:durableId="270CEA5D"/>
  <w16cid:commentId w16cid:paraId="0CE8CC6D" w16cid:durableId="270CEAD0"/>
  <w16cid:commentId w16cid:paraId="4C4FD805" w16cid:durableId="270CEB20"/>
  <w16cid:commentId w16cid:paraId="0EBCB4D4" w16cid:durableId="270CEB2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F05" w:rsidRDefault="00996F05" w:rsidP="00654C72">
      <w:pPr>
        <w:spacing w:line="240" w:lineRule="auto"/>
      </w:pPr>
      <w:r>
        <w:separator/>
      </w:r>
    </w:p>
  </w:endnote>
  <w:endnote w:type="continuationSeparator" w:id="0">
    <w:p w:rsidR="00996F05" w:rsidRDefault="00996F05" w:rsidP="00654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C72" w:rsidRDefault="00654C7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C72" w:rsidRDefault="00040399">
    <w:pPr>
      <w:pStyle w:val="Zpat"/>
    </w:pPr>
    <w:r w:rsidRPr="0004039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26104c8abc11404ac006f8fd" o:spid="_x0000_s1026" type="#_x0000_t202" alt="{&quot;HashCode&quot;:-62811464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<v:textbox inset=",0,,0">
            <w:txbxContent>
              <w:p w:rsidR="00654C72" w:rsidRPr="00654C72" w:rsidRDefault="00654C72" w:rsidP="00654C72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proofErr w:type="spellStart"/>
                <w:r w:rsidRPr="00654C72">
                  <w:rPr>
                    <w:rFonts w:ascii="Calibri" w:hAnsi="Calibri" w:cs="Calibri"/>
                    <w:color w:val="000000"/>
                    <w:sz w:val="20"/>
                  </w:rPr>
                  <w:t>Classified</w:t>
                </w:r>
                <w:proofErr w:type="spellEnd"/>
                <w:r w:rsidRPr="00654C72">
                  <w:rPr>
                    <w:rFonts w:ascii="Calibri" w:hAnsi="Calibri" w:cs="Calibri"/>
                    <w:color w:val="000000"/>
                    <w:sz w:val="20"/>
                  </w:rPr>
                  <w:t xml:space="preserve"> - </w:t>
                </w:r>
                <w:proofErr w:type="spellStart"/>
                <w:r w:rsidRPr="00654C72">
                  <w:rPr>
                    <w:rFonts w:ascii="Calibri" w:hAnsi="Calibri" w:cs="Calibri"/>
                    <w:color w:val="000000"/>
                    <w:sz w:val="20"/>
                  </w:rPr>
                  <w:t>Confidential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C72" w:rsidRDefault="00654C7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F05" w:rsidRDefault="00996F05" w:rsidP="00654C72">
      <w:pPr>
        <w:spacing w:line="240" w:lineRule="auto"/>
      </w:pPr>
      <w:r>
        <w:separator/>
      </w:r>
    </w:p>
  </w:footnote>
  <w:footnote w:type="continuationSeparator" w:id="0">
    <w:p w:rsidR="00996F05" w:rsidRDefault="00996F05" w:rsidP="00654C7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C72" w:rsidRDefault="00654C7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C72" w:rsidRDefault="00654C7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C72" w:rsidRDefault="00654C72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nknown user">
    <w15:presenceInfo w15:providerId="None" w15:userId="Unknown user"/>
  </w15:person>
  <w15:person w15:author="Marketa Koudelkova (FleishmanHillard)">
    <w15:presenceInfo w15:providerId="AD" w15:userId="S::buresova@fleishman.com::caddec99-eaa8-4146-86bf-2074db4132a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7017A"/>
    <w:rsid w:val="000056EE"/>
    <w:rsid w:val="00040399"/>
    <w:rsid w:val="00053AC5"/>
    <w:rsid w:val="00060AA1"/>
    <w:rsid w:val="000A7289"/>
    <w:rsid w:val="000C099B"/>
    <w:rsid w:val="000C786E"/>
    <w:rsid w:val="0012726C"/>
    <w:rsid w:val="00186A9E"/>
    <w:rsid w:val="00191F6F"/>
    <w:rsid w:val="00195953"/>
    <w:rsid w:val="001B1377"/>
    <w:rsid w:val="001E5713"/>
    <w:rsid w:val="00212EB9"/>
    <w:rsid w:val="002625C4"/>
    <w:rsid w:val="00291EB5"/>
    <w:rsid w:val="00294880"/>
    <w:rsid w:val="002E477D"/>
    <w:rsid w:val="00381EE1"/>
    <w:rsid w:val="003A685E"/>
    <w:rsid w:val="003D4159"/>
    <w:rsid w:val="003E5687"/>
    <w:rsid w:val="0040162D"/>
    <w:rsid w:val="00472D4D"/>
    <w:rsid w:val="004747EB"/>
    <w:rsid w:val="004C22E8"/>
    <w:rsid w:val="00507323"/>
    <w:rsid w:val="005729EE"/>
    <w:rsid w:val="00586445"/>
    <w:rsid w:val="005A37AE"/>
    <w:rsid w:val="00654C72"/>
    <w:rsid w:val="0067017A"/>
    <w:rsid w:val="00695035"/>
    <w:rsid w:val="006C3A8A"/>
    <w:rsid w:val="007E3A49"/>
    <w:rsid w:val="007F36F9"/>
    <w:rsid w:val="00813CB2"/>
    <w:rsid w:val="008C247B"/>
    <w:rsid w:val="008C6F7E"/>
    <w:rsid w:val="008F5B8C"/>
    <w:rsid w:val="00937CEC"/>
    <w:rsid w:val="00996F05"/>
    <w:rsid w:val="00A6575E"/>
    <w:rsid w:val="00A833E7"/>
    <w:rsid w:val="00AA1BCB"/>
    <w:rsid w:val="00B06B9E"/>
    <w:rsid w:val="00BB5AD4"/>
    <w:rsid w:val="00C52652"/>
    <w:rsid w:val="00C954AE"/>
    <w:rsid w:val="00CE0B25"/>
    <w:rsid w:val="00D93B49"/>
    <w:rsid w:val="00DD6969"/>
    <w:rsid w:val="00DF5CE9"/>
    <w:rsid w:val="00E25D66"/>
    <w:rsid w:val="00F0759F"/>
    <w:rsid w:val="00F8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017A"/>
    <w:pPr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701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017A"/>
    <w:rPr>
      <w:rFonts w:ascii="Arial" w:eastAsia="Arial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017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1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17A"/>
    <w:rPr>
      <w:rFonts w:ascii="Arial" w:eastAsia="Arial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4C72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4C72"/>
    <w:rPr>
      <w:rFonts w:ascii="Arial" w:eastAsia="Arial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4C72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C72"/>
    <w:rPr>
      <w:rFonts w:ascii="Arial" w:eastAsia="Arial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56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687"/>
    <w:rPr>
      <w:rFonts w:ascii="Tahoma" w:eastAsia="Arial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11/relationships/commentsExtended" Target="commentsExtended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Koudelkova (FleishmanHillard)</dc:creator>
  <cp:lastModifiedBy>saskovapetra</cp:lastModifiedBy>
  <cp:revision>2</cp:revision>
  <dcterms:created xsi:type="dcterms:W3CDTF">2022-11-07T12:58:00Z</dcterms:created>
  <dcterms:modified xsi:type="dcterms:W3CDTF">2022-11-07T12:58:00Z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02bf62-88e6-456d-b298-e2abb13de1ea_Enabled">
    <vt:lpwstr>true</vt:lpwstr>
  </property>
  <property fmtid="{D5CDD505-2E9C-101B-9397-08002B2CF9AE}" pid="3" name="MSIP_Label_0702bf62-88e6-456d-b298-e2abb13de1ea_SetDate">
    <vt:lpwstr>2022-11-02T12:58:59Z</vt:lpwstr>
  </property>
  <property fmtid="{D5CDD505-2E9C-101B-9397-08002B2CF9AE}" pid="4" name="MSIP_Label_0702bf62-88e6-456d-b298-e2abb13de1ea_Method">
    <vt:lpwstr>Standard</vt:lpwstr>
  </property>
  <property fmtid="{D5CDD505-2E9C-101B-9397-08002B2CF9AE}" pid="5" name="MSIP_Label_0702bf62-88e6-456d-b298-e2abb13de1ea_Name">
    <vt:lpwstr>0702bf62-88e6-456d-b298-e2abb13de1ea</vt:lpwstr>
  </property>
  <property fmtid="{D5CDD505-2E9C-101B-9397-08002B2CF9AE}" pid="6" name="MSIP_Label_0702bf62-88e6-456d-b298-e2abb13de1ea_SiteId">
    <vt:lpwstr>548d26ab-8caa-49e1-97c2-a1b1a06cc39c</vt:lpwstr>
  </property>
  <property fmtid="{D5CDD505-2E9C-101B-9397-08002B2CF9AE}" pid="7" name="MSIP_Label_0702bf62-88e6-456d-b298-e2abb13de1ea_ActionId">
    <vt:lpwstr>30f6ffa7-6cd2-47b7-85c8-37f578c03812</vt:lpwstr>
  </property>
  <property fmtid="{D5CDD505-2E9C-101B-9397-08002B2CF9AE}" pid="8" name="MSIP_Label_0702bf62-88e6-456d-b298-e2abb13de1ea_ContentBits">
    <vt:lpwstr>2</vt:lpwstr>
  </property>
</Properties>
</file>